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C" w:rsidRDefault="00101A3C" w:rsidP="00CD61E2">
      <w:pPr>
        <w:pStyle w:val="BodyText"/>
        <w:jc w:val="center"/>
        <w:rPr>
          <w:rFonts w:ascii="Arial Black" w:hAnsi="Arial Black"/>
          <w:b/>
          <w:i/>
          <w:color w:val="FFFFFF"/>
          <w:sz w:val="28"/>
          <w:szCs w:val="28"/>
          <w:highlight w:val="blue"/>
        </w:rPr>
      </w:pPr>
    </w:p>
    <w:p w:rsidR="00CD61E2" w:rsidRPr="00055D42" w:rsidRDefault="00916EC6" w:rsidP="00CD61E2">
      <w:pPr>
        <w:pStyle w:val="BodyText"/>
        <w:jc w:val="center"/>
        <w:rPr>
          <w:rFonts w:ascii="Arial Black" w:hAnsi="Arial Black"/>
          <w:b/>
          <w:i/>
          <w:color w:val="FFFFFF"/>
          <w:sz w:val="28"/>
          <w:szCs w:val="28"/>
        </w:rPr>
      </w:pPr>
      <w:r>
        <w:rPr>
          <w:rFonts w:ascii="Arial Black" w:hAnsi="Arial Black"/>
          <w:b/>
          <w:i/>
          <w:color w:val="FFFFFF"/>
          <w:sz w:val="28"/>
          <w:szCs w:val="28"/>
          <w:highlight w:val="blue"/>
        </w:rPr>
        <w:t>CODE OF CONDUCT, ETHICS &amp;</w:t>
      </w:r>
      <w:r w:rsidR="009F5E92">
        <w:rPr>
          <w:rFonts w:ascii="Arial Black" w:hAnsi="Arial Black"/>
          <w:b/>
          <w:i/>
          <w:color w:val="FFFFFF"/>
          <w:sz w:val="28"/>
          <w:szCs w:val="28"/>
          <w:highlight w:val="blue"/>
        </w:rPr>
        <w:t xml:space="preserve"> BUSINESS</w:t>
      </w:r>
      <w:r>
        <w:rPr>
          <w:rFonts w:ascii="Arial Black" w:hAnsi="Arial Black"/>
          <w:b/>
          <w:i/>
          <w:color w:val="FFFFFF"/>
          <w:sz w:val="28"/>
          <w:szCs w:val="28"/>
          <w:highlight w:val="blue"/>
        </w:rPr>
        <w:t xml:space="preserve"> </w:t>
      </w:r>
      <w:r w:rsidR="00CD61E2" w:rsidRPr="00A551E6">
        <w:rPr>
          <w:rFonts w:ascii="Arial Black" w:hAnsi="Arial Black"/>
          <w:b/>
          <w:i/>
          <w:color w:val="FFFFFF"/>
          <w:sz w:val="28"/>
          <w:szCs w:val="28"/>
          <w:highlight w:val="blue"/>
        </w:rPr>
        <w:t>POLICY</w:t>
      </w:r>
    </w:p>
    <w:p w:rsidR="00BE3E84" w:rsidRDefault="00BE3E84" w:rsidP="00BE3E84">
      <w:pPr>
        <w:pStyle w:val="BodyText"/>
        <w:spacing w:after="0" w:line="240" w:lineRule="auto"/>
        <w:ind w:left="567"/>
        <w:rPr>
          <w:sz w:val="22"/>
          <w:szCs w:val="22"/>
        </w:rPr>
      </w:pPr>
    </w:p>
    <w:p w:rsidR="00916EC6" w:rsidRDefault="00916EC6" w:rsidP="00BE3E84">
      <w:pPr>
        <w:pStyle w:val="BodyText"/>
        <w:spacing w:after="0" w:line="240" w:lineRule="auto"/>
        <w:ind w:left="567"/>
        <w:rPr>
          <w:sz w:val="22"/>
          <w:szCs w:val="22"/>
        </w:rPr>
      </w:pPr>
      <w:r>
        <w:rPr>
          <w:sz w:val="22"/>
          <w:szCs w:val="22"/>
        </w:rPr>
        <w:t>This policy is created to reinforce TWS Energy Controls’ commitment to conducting its business with integrity, whilst business is carried out in an ethical manner.  In doing so, a sound business practice is instilled in all our business activities professionally and with integrity.</w:t>
      </w:r>
    </w:p>
    <w:p w:rsidR="00916EC6" w:rsidRDefault="00916EC6" w:rsidP="00CD61E2">
      <w:pPr>
        <w:pStyle w:val="BodyText"/>
        <w:spacing w:after="0" w:line="240" w:lineRule="auto"/>
        <w:rPr>
          <w:sz w:val="22"/>
          <w:szCs w:val="22"/>
        </w:rPr>
      </w:pPr>
    </w:p>
    <w:p w:rsidR="00916EC6" w:rsidRDefault="00916EC6" w:rsidP="00BE3E84">
      <w:pPr>
        <w:pStyle w:val="BodyText"/>
        <w:spacing w:after="0" w:line="240" w:lineRule="auto"/>
        <w:ind w:left="567"/>
        <w:rPr>
          <w:sz w:val="22"/>
          <w:szCs w:val="22"/>
        </w:rPr>
      </w:pPr>
      <w:r>
        <w:rPr>
          <w:sz w:val="22"/>
          <w:szCs w:val="22"/>
        </w:rPr>
        <w:t xml:space="preserve">As General Manager of TWS Energy Controls, I am committed to maintaining a culture that promotes the prevention, detection and resolution of conduct </w:t>
      </w:r>
      <w:r w:rsidR="00370B72">
        <w:rPr>
          <w:sz w:val="22"/>
          <w:szCs w:val="22"/>
        </w:rPr>
        <w:t>that</w:t>
      </w:r>
      <w:r>
        <w:rPr>
          <w:sz w:val="22"/>
          <w:szCs w:val="22"/>
        </w:rPr>
        <w:t xml:space="preserve"> does not conform to laws, regulations, policies, or Code of Conduct.</w:t>
      </w:r>
    </w:p>
    <w:p w:rsidR="00916EC6" w:rsidRDefault="00916EC6" w:rsidP="00CD61E2">
      <w:pPr>
        <w:pStyle w:val="BodyText"/>
        <w:spacing w:after="0" w:line="240" w:lineRule="auto"/>
        <w:rPr>
          <w:sz w:val="22"/>
          <w:szCs w:val="22"/>
        </w:rPr>
      </w:pPr>
    </w:p>
    <w:p w:rsidR="00916EC6" w:rsidRDefault="00916EC6" w:rsidP="00BE3E84">
      <w:pPr>
        <w:pStyle w:val="BodyText"/>
        <w:spacing w:after="0" w:line="240" w:lineRule="auto"/>
        <w:ind w:left="567"/>
        <w:rPr>
          <w:sz w:val="22"/>
          <w:szCs w:val="22"/>
        </w:rPr>
      </w:pPr>
      <w:r>
        <w:rPr>
          <w:sz w:val="22"/>
          <w:szCs w:val="22"/>
        </w:rPr>
        <w:t xml:space="preserve">It is essential that employees of TWS Energy Controls maintain integrity and comply with policies and code of conduct </w:t>
      </w:r>
      <w:r w:rsidR="00370B72">
        <w:rPr>
          <w:sz w:val="22"/>
          <w:szCs w:val="22"/>
        </w:rPr>
        <w:t>regardless</w:t>
      </w:r>
      <w:r>
        <w:rPr>
          <w:sz w:val="22"/>
          <w:szCs w:val="22"/>
        </w:rPr>
        <w:t xml:space="preserve"> of their responsibilities where business practices affect internal/external customers and suppliers</w:t>
      </w:r>
      <w:r w:rsidR="00370B72">
        <w:rPr>
          <w:sz w:val="22"/>
          <w:szCs w:val="22"/>
        </w:rPr>
        <w:t>.</w:t>
      </w:r>
    </w:p>
    <w:p w:rsidR="00370B72" w:rsidRDefault="00370B72" w:rsidP="00CD61E2">
      <w:pPr>
        <w:pStyle w:val="BodyText"/>
        <w:spacing w:after="0" w:line="240" w:lineRule="auto"/>
        <w:rPr>
          <w:sz w:val="22"/>
          <w:szCs w:val="22"/>
        </w:rPr>
      </w:pPr>
    </w:p>
    <w:p w:rsidR="00370B72" w:rsidRDefault="00370B72" w:rsidP="00BE3E84">
      <w:pPr>
        <w:pStyle w:val="BodyText"/>
        <w:spacing w:after="0" w:line="240" w:lineRule="auto"/>
        <w:ind w:left="567"/>
        <w:rPr>
          <w:sz w:val="22"/>
          <w:szCs w:val="22"/>
        </w:rPr>
      </w:pPr>
      <w:r>
        <w:rPr>
          <w:sz w:val="22"/>
          <w:szCs w:val="22"/>
        </w:rPr>
        <w:t>In terms of practicing business, the interest of customers takes priority, and conflict of interest and external activities that would affect the company shall be avoided.</w:t>
      </w:r>
    </w:p>
    <w:p w:rsidR="00370B72" w:rsidRDefault="00370B72" w:rsidP="00CD61E2">
      <w:pPr>
        <w:pStyle w:val="BodyText"/>
        <w:spacing w:after="0" w:line="240" w:lineRule="auto"/>
        <w:rPr>
          <w:sz w:val="22"/>
          <w:szCs w:val="22"/>
        </w:rPr>
      </w:pPr>
    </w:p>
    <w:p w:rsidR="00370B72" w:rsidRDefault="00370B72" w:rsidP="00BE3E84">
      <w:pPr>
        <w:pStyle w:val="BodyText"/>
        <w:spacing w:after="0" w:line="240" w:lineRule="auto"/>
        <w:ind w:left="567"/>
        <w:rPr>
          <w:sz w:val="22"/>
          <w:szCs w:val="22"/>
        </w:rPr>
      </w:pPr>
      <w:r>
        <w:rPr>
          <w:sz w:val="22"/>
          <w:szCs w:val="22"/>
        </w:rPr>
        <w:t xml:space="preserve">TWS Energy Controls’ intellectual property, customers’ records, drawings, </w:t>
      </w:r>
      <w:r w:rsidR="00101A3C">
        <w:rPr>
          <w:sz w:val="22"/>
          <w:szCs w:val="22"/>
        </w:rPr>
        <w:t>et</w:t>
      </w:r>
      <w:r>
        <w:rPr>
          <w:sz w:val="22"/>
          <w:szCs w:val="22"/>
        </w:rPr>
        <w:t>c., shall be maintained, and it is of the utmost importance that such sensitive documents are protected</w:t>
      </w:r>
      <w:r w:rsidR="00101A3C">
        <w:rPr>
          <w:sz w:val="22"/>
          <w:szCs w:val="22"/>
        </w:rPr>
        <w:t>.</w:t>
      </w:r>
    </w:p>
    <w:p w:rsidR="00370B72" w:rsidRDefault="00370B72" w:rsidP="00CD61E2">
      <w:pPr>
        <w:pStyle w:val="BodyText"/>
        <w:spacing w:after="0" w:line="240" w:lineRule="auto"/>
        <w:rPr>
          <w:sz w:val="22"/>
          <w:szCs w:val="22"/>
        </w:rPr>
      </w:pPr>
    </w:p>
    <w:p w:rsidR="00370B72" w:rsidRDefault="00370B72" w:rsidP="00BE3E84">
      <w:pPr>
        <w:pStyle w:val="BodyText"/>
        <w:spacing w:after="0" w:line="240" w:lineRule="auto"/>
        <w:ind w:left="567"/>
        <w:rPr>
          <w:sz w:val="22"/>
          <w:szCs w:val="22"/>
        </w:rPr>
      </w:pPr>
      <w:r>
        <w:rPr>
          <w:sz w:val="22"/>
          <w:szCs w:val="22"/>
        </w:rPr>
        <w:t>TWS Energy Controls is committed to maintaining the highest degree of confidentiality in all dealings with potential, current, and past clients, both in terms of normal commercial confidentiality, and the protection of all personal information received.  Business services shall always be conducted honestly and honourably</w:t>
      </w:r>
      <w:r w:rsidR="00A469C2">
        <w:rPr>
          <w:sz w:val="22"/>
          <w:szCs w:val="22"/>
        </w:rPr>
        <w:t>.</w:t>
      </w:r>
    </w:p>
    <w:p w:rsidR="00370B72" w:rsidRDefault="00370B72" w:rsidP="00370B72">
      <w:pPr>
        <w:pStyle w:val="BodyText"/>
        <w:spacing w:after="0" w:line="240" w:lineRule="auto"/>
        <w:rPr>
          <w:sz w:val="22"/>
          <w:szCs w:val="22"/>
        </w:rPr>
      </w:pPr>
    </w:p>
    <w:p w:rsidR="00BE3E84" w:rsidRDefault="00370B72" w:rsidP="00BE3E84">
      <w:pPr>
        <w:pStyle w:val="BodyText"/>
        <w:spacing w:after="0" w:line="240" w:lineRule="auto"/>
        <w:ind w:left="567"/>
        <w:rPr>
          <w:sz w:val="22"/>
          <w:szCs w:val="22"/>
        </w:rPr>
      </w:pPr>
      <w:r>
        <w:rPr>
          <w:sz w:val="22"/>
          <w:szCs w:val="22"/>
        </w:rPr>
        <w:t xml:space="preserve">TWS Energy Controls maintains its quality with clients, and </w:t>
      </w:r>
      <w:r w:rsidR="00BE3E84">
        <w:rPr>
          <w:sz w:val="22"/>
          <w:szCs w:val="22"/>
        </w:rPr>
        <w:t>associates</w:t>
      </w:r>
      <w:r>
        <w:rPr>
          <w:sz w:val="22"/>
          <w:szCs w:val="22"/>
        </w:rPr>
        <w:t>.  We encourage regular reviews through feedback and meetings</w:t>
      </w:r>
      <w:r w:rsidR="00B57FF9">
        <w:rPr>
          <w:sz w:val="22"/>
          <w:szCs w:val="22"/>
        </w:rPr>
        <w:t>. We</w:t>
      </w:r>
      <w:r>
        <w:rPr>
          <w:sz w:val="22"/>
          <w:szCs w:val="22"/>
        </w:rPr>
        <w:t xml:space="preserve"> ensure that </w:t>
      </w:r>
      <w:r w:rsidR="00BE3E84">
        <w:rPr>
          <w:sz w:val="22"/>
          <w:szCs w:val="22"/>
        </w:rPr>
        <w:t>all policies under TWS Energy Controls’ management are followed.</w:t>
      </w:r>
    </w:p>
    <w:p w:rsidR="00BE3E84" w:rsidRDefault="00BE3E84" w:rsidP="00370B72">
      <w:pPr>
        <w:pStyle w:val="BodyText"/>
        <w:spacing w:after="0" w:line="240" w:lineRule="auto"/>
        <w:rPr>
          <w:sz w:val="22"/>
          <w:szCs w:val="22"/>
        </w:rPr>
      </w:pPr>
    </w:p>
    <w:p w:rsidR="00370B72" w:rsidRDefault="00BE3E84" w:rsidP="00BE3E84">
      <w:pPr>
        <w:pStyle w:val="BodyText"/>
        <w:spacing w:after="0" w:line="240" w:lineRule="auto"/>
        <w:ind w:left="567"/>
        <w:rPr>
          <w:sz w:val="22"/>
          <w:szCs w:val="22"/>
        </w:rPr>
      </w:pPr>
      <w:r>
        <w:rPr>
          <w:sz w:val="22"/>
          <w:szCs w:val="22"/>
        </w:rPr>
        <w:t>We always strive to be fa</w:t>
      </w:r>
      <w:r w:rsidR="00497C77">
        <w:rPr>
          <w:sz w:val="22"/>
          <w:szCs w:val="22"/>
        </w:rPr>
        <w:t>ir</w:t>
      </w:r>
      <w:r>
        <w:rPr>
          <w:sz w:val="22"/>
          <w:szCs w:val="22"/>
        </w:rPr>
        <w:t xml:space="preserve"> and objective in ou</w:t>
      </w:r>
      <w:r w:rsidR="00101A3C">
        <w:rPr>
          <w:sz w:val="22"/>
          <w:szCs w:val="22"/>
        </w:rPr>
        <w:t>r</w:t>
      </w:r>
      <w:r w:rsidR="00695991">
        <w:rPr>
          <w:sz w:val="22"/>
          <w:szCs w:val="22"/>
        </w:rPr>
        <w:t xml:space="preserve"> advice and actions,</w:t>
      </w:r>
      <w:r>
        <w:rPr>
          <w:sz w:val="22"/>
          <w:szCs w:val="22"/>
        </w:rPr>
        <w:t xml:space="preserve"> and we are never influenced by our decisions, actions or recommendations by issues or gender, race, creed colour, age, or personal disability. </w:t>
      </w:r>
      <w:r w:rsidR="00370B72">
        <w:rPr>
          <w:sz w:val="22"/>
          <w:szCs w:val="22"/>
        </w:rPr>
        <w:t xml:space="preserve"> </w:t>
      </w:r>
    </w:p>
    <w:p w:rsidR="00BE3E84" w:rsidRDefault="00BE3E84" w:rsidP="00370B72">
      <w:pPr>
        <w:pStyle w:val="BodyText"/>
        <w:spacing w:after="0" w:line="240" w:lineRule="auto"/>
        <w:rPr>
          <w:sz w:val="22"/>
          <w:szCs w:val="22"/>
        </w:rPr>
      </w:pPr>
    </w:p>
    <w:p w:rsidR="00BE3E84" w:rsidRDefault="00BE3E84" w:rsidP="00BE3E84">
      <w:pPr>
        <w:pStyle w:val="BodyText"/>
        <w:spacing w:after="0" w:line="240" w:lineRule="auto"/>
        <w:ind w:left="567"/>
        <w:rPr>
          <w:sz w:val="22"/>
          <w:szCs w:val="22"/>
        </w:rPr>
      </w:pPr>
      <w:r>
        <w:rPr>
          <w:sz w:val="22"/>
          <w:szCs w:val="22"/>
        </w:rPr>
        <w:t xml:space="preserve">In terms of trading, TWS Energy Controls strictly ensures that no trading relationship is conducted with </w:t>
      </w:r>
      <w:r w:rsidR="002B2678">
        <w:rPr>
          <w:sz w:val="22"/>
          <w:szCs w:val="22"/>
        </w:rPr>
        <w:t xml:space="preserve">those </w:t>
      </w:r>
      <w:r>
        <w:rPr>
          <w:sz w:val="22"/>
          <w:szCs w:val="22"/>
        </w:rPr>
        <w:t xml:space="preserve">that are embargoed, and specially designated narcotics trafficking countries such Cuba, Iran, Syria, Sudan, and with companies involved in such practices. </w:t>
      </w:r>
    </w:p>
    <w:p w:rsidR="00BE3E84" w:rsidRDefault="00BE3E84" w:rsidP="00370B72">
      <w:pPr>
        <w:pStyle w:val="BodyText"/>
        <w:spacing w:after="0" w:line="240" w:lineRule="auto"/>
        <w:rPr>
          <w:sz w:val="22"/>
          <w:szCs w:val="22"/>
        </w:rPr>
      </w:pPr>
    </w:p>
    <w:p w:rsidR="00497C77" w:rsidRDefault="00497C77" w:rsidP="007804F1">
      <w:pPr>
        <w:pStyle w:val="BodyText"/>
        <w:spacing w:after="0" w:line="240" w:lineRule="auto"/>
        <w:ind w:left="567"/>
        <w:rPr>
          <w:sz w:val="22"/>
          <w:szCs w:val="22"/>
        </w:rPr>
      </w:pPr>
      <w:r>
        <w:rPr>
          <w:sz w:val="22"/>
          <w:szCs w:val="22"/>
        </w:rPr>
        <w:t xml:space="preserve">TWS Energy Controls’ </w:t>
      </w:r>
      <w:r w:rsidR="008F1D43">
        <w:rPr>
          <w:sz w:val="22"/>
          <w:szCs w:val="22"/>
        </w:rPr>
        <w:t>employees</w:t>
      </w:r>
      <w:r>
        <w:rPr>
          <w:sz w:val="22"/>
          <w:szCs w:val="22"/>
        </w:rPr>
        <w:t xml:space="preserve"> are strictly prohibited from removing any property from company premises whether belonging to the </w:t>
      </w:r>
      <w:r w:rsidR="008F1D43">
        <w:rPr>
          <w:sz w:val="22"/>
          <w:szCs w:val="22"/>
        </w:rPr>
        <w:t>company</w:t>
      </w:r>
      <w:r>
        <w:rPr>
          <w:sz w:val="22"/>
          <w:szCs w:val="22"/>
        </w:rPr>
        <w:t xml:space="preserve">, another staff member or </w:t>
      </w:r>
      <w:r w:rsidR="008F1D43">
        <w:rPr>
          <w:sz w:val="22"/>
          <w:szCs w:val="22"/>
        </w:rPr>
        <w:t>some other</w:t>
      </w:r>
      <w:r>
        <w:rPr>
          <w:sz w:val="22"/>
          <w:szCs w:val="22"/>
        </w:rPr>
        <w:t xml:space="preserve"> party without prior </w:t>
      </w:r>
      <w:r w:rsidR="008F1D43">
        <w:rPr>
          <w:sz w:val="22"/>
          <w:szCs w:val="22"/>
        </w:rPr>
        <w:t>authorisation</w:t>
      </w:r>
      <w:r>
        <w:rPr>
          <w:sz w:val="22"/>
          <w:szCs w:val="22"/>
        </w:rPr>
        <w:t xml:space="preserve"> fro</w:t>
      </w:r>
      <w:r w:rsidR="008F1D43">
        <w:rPr>
          <w:sz w:val="22"/>
          <w:szCs w:val="22"/>
        </w:rPr>
        <w:t>m</w:t>
      </w:r>
      <w:r>
        <w:rPr>
          <w:sz w:val="22"/>
          <w:szCs w:val="22"/>
        </w:rPr>
        <w:t xml:space="preserve"> the property owner.</w:t>
      </w:r>
    </w:p>
    <w:p w:rsidR="00497C77" w:rsidRDefault="00497C77" w:rsidP="00497C77">
      <w:pPr>
        <w:pStyle w:val="BodyText"/>
        <w:spacing w:after="0" w:line="240" w:lineRule="auto"/>
        <w:rPr>
          <w:sz w:val="22"/>
          <w:szCs w:val="22"/>
        </w:rPr>
      </w:pPr>
    </w:p>
    <w:p w:rsidR="00497C77" w:rsidRDefault="008F1D43" w:rsidP="007804F1">
      <w:pPr>
        <w:pStyle w:val="BodyText"/>
        <w:spacing w:after="0" w:line="240" w:lineRule="auto"/>
        <w:ind w:left="567"/>
        <w:rPr>
          <w:sz w:val="22"/>
          <w:szCs w:val="22"/>
        </w:rPr>
      </w:pPr>
      <w:r>
        <w:rPr>
          <w:sz w:val="22"/>
          <w:szCs w:val="22"/>
        </w:rPr>
        <w:t>Falsification of any records at any time is strictly prohibited</w:t>
      </w:r>
      <w:r w:rsidR="00497C77">
        <w:rPr>
          <w:sz w:val="22"/>
          <w:szCs w:val="22"/>
        </w:rPr>
        <w:t xml:space="preserve">.  In particular, employees are strictly forbidden from </w:t>
      </w:r>
      <w:r>
        <w:rPr>
          <w:sz w:val="22"/>
          <w:szCs w:val="22"/>
        </w:rPr>
        <w:t>falsifying</w:t>
      </w:r>
      <w:r w:rsidR="00497C77">
        <w:rPr>
          <w:sz w:val="22"/>
          <w:szCs w:val="22"/>
        </w:rPr>
        <w:t xml:space="preserve">, </w:t>
      </w:r>
      <w:r>
        <w:rPr>
          <w:sz w:val="22"/>
          <w:szCs w:val="22"/>
        </w:rPr>
        <w:t>destroying</w:t>
      </w:r>
      <w:r w:rsidR="00497C77">
        <w:rPr>
          <w:sz w:val="22"/>
          <w:szCs w:val="22"/>
        </w:rPr>
        <w:t xml:space="preserve">, </w:t>
      </w:r>
      <w:r>
        <w:rPr>
          <w:sz w:val="22"/>
          <w:szCs w:val="22"/>
        </w:rPr>
        <w:t>removing</w:t>
      </w:r>
      <w:r w:rsidR="00497C77">
        <w:rPr>
          <w:sz w:val="22"/>
          <w:szCs w:val="22"/>
        </w:rPr>
        <w:t xml:space="preserve"> or </w:t>
      </w:r>
      <w:r>
        <w:rPr>
          <w:sz w:val="22"/>
          <w:szCs w:val="22"/>
        </w:rPr>
        <w:t>altering</w:t>
      </w:r>
      <w:r w:rsidR="00497C77">
        <w:rPr>
          <w:sz w:val="22"/>
          <w:szCs w:val="22"/>
        </w:rPr>
        <w:t xml:space="preserve"> company records, reports, data or other documentation including financial, trade, product, technology, and personal information.</w:t>
      </w:r>
    </w:p>
    <w:p w:rsidR="00497C77" w:rsidRDefault="00497C77" w:rsidP="007804F1">
      <w:pPr>
        <w:pStyle w:val="BodyText"/>
        <w:spacing w:after="0" w:line="240" w:lineRule="auto"/>
        <w:ind w:left="567"/>
        <w:rPr>
          <w:sz w:val="22"/>
          <w:szCs w:val="22"/>
        </w:rPr>
      </w:pPr>
    </w:p>
    <w:p w:rsidR="00497C77" w:rsidRDefault="00497C77" w:rsidP="007804F1">
      <w:pPr>
        <w:pStyle w:val="BodyText"/>
        <w:spacing w:after="0" w:line="240" w:lineRule="auto"/>
        <w:ind w:left="567"/>
        <w:rPr>
          <w:sz w:val="22"/>
          <w:szCs w:val="22"/>
        </w:rPr>
      </w:pPr>
      <w:r>
        <w:rPr>
          <w:sz w:val="22"/>
          <w:szCs w:val="22"/>
        </w:rPr>
        <w:t xml:space="preserve">Employees are strictly prohibited from possession of weapons, explosives, firearms, or any other means of </w:t>
      </w:r>
      <w:r w:rsidR="008F1D43">
        <w:rPr>
          <w:sz w:val="22"/>
          <w:szCs w:val="22"/>
        </w:rPr>
        <w:t>destruction</w:t>
      </w:r>
      <w:r>
        <w:rPr>
          <w:sz w:val="22"/>
          <w:szCs w:val="22"/>
        </w:rPr>
        <w:t xml:space="preserve"> to person or property, within the premises of the company, or outside company premises whilst on company business.</w:t>
      </w:r>
    </w:p>
    <w:p w:rsidR="008F1D43" w:rsidRDefault="008F1D43" w:rsidP="007804F1">
      <w:pPr>
        <w:pStyle w:val="BodyText"/>
        <w:spacing w:after="0" w:line="240" w:lineRule="auto"/>
        <w:ind w:left="567"/>
        <w:rPr>
          <w:sz w:val="22"/>
          <w:szCs w:val="22"/>
        </w:rPr>
      </w:pPr>
    </w:p>
    <w:p w:rsidR="007804F1" w:rsidRDefault="007804F1" w:rsidP="007804F1">
      <w:pPr>
        <w:pStyle w:val="BodyText"/>
        <w:spacing w:after="0" w:line="240" w:lineRule="auto"/>
        <w:ind w:left="567"/>
        <w:rPr>
          <w:sz w:val="22"/>
          <w:szCs w:val="22"/>
        </w:rPr>
      </w:pPr>
    </w:p>
    <w:p w:rsidR="007804F1" w:rsidRDefault="007804F1" w:rsidP="007804F1">
      <w:pPr>
        <w:pStyle w:val="BodyText"/>
        <w:spacing w:after="0" w:line="240" w:lineRule="auto"/>
        <w:ind w:left="567"/>
        <w:rPr>
          <w:sz w:val="22"/>
          <w:szCs w:val="22"/>
        </w:rPr>
      </w:pPr>
    </w:p>
    <w:p w:rsidR="008F1D43" w:rsidRDefault="008F1D43" w:rsidP="007804F1">
      <w:pPr>
        <w:pStyle w:val="BodyText"/>
        <w:spacing w:after="0" w:line="240" w:lineRule="auto"/>
        <w:ind w:left="567"/>
        <w:rPr>
          <w:sz w:val="22"/>
          <w:szCs w:val="22"/>
        </w:rPr>
      </w:pPr>
      <w:r>
        <w:rPr>
          <w:sz w:val="22"/>
          <w:szCs w:val="22"/>
        </w:rPr>
        <w:t>An employee may neither offer nor procure, nor accept or retain any value or benefit from anyone, company or individual doing or seeking to do business with TWS Energy Controls.  Business shall not be carried out by trading favours.</w:t>
      </w:r>
    </w:p>
    <w:p w:rsidR="008F1D43" w:rsidRDefault="008F1D43" w:rsidP="007804F1">
      <w:pPr>
        <w:pStyle w:val="BodyText"/>
        <w:spacing w:after="0" w:line="240" w:lineRule="auto"/>
        <w:ind w:left="567"/>
        <w:rPr>
          <w:sz w:val="22"/>
          <w:szCs w:val="22"/>
        </w:rPr>
      </w:pPr>
    </w:p>
    <w:p w:rsidR="00CF5F91" w:rsidRDefault="00CF5F91" w:rsidP="007804F1">
      <w:pPr>
        <w:pStyle w:val="BodyText"/>
        <w:spacing w:after="0" w:line="240" w:lineRule="auto"/>
        <w:ind w:left="567"/>
        <w:rPr>
          <w:sz w:val="22"/>
          <w:szCs w:val="22"/>
        </w:rPr>
      </w:pPr>
      <w:r>
        <w:rPr>
          <w:sz w:val="22"/>
          <w:szCs w:val="22"/>
        </w:rPr>
        <w:t xml:space="preserve">All employees are engaged on the basis that they are </w:t>
      </w:r>
      <w:r w:rsidR="007804F1">
        <w:rPr>
          <w:sz w:val="22"/>
          <w:szCs w:val="22"/>
        </w:rPr>
        <w:t>able</w:t>
      </w:r>
      <w:r>
        <w:rPr>
          <w:sz w:val="22"/>
          <w:szCs w:val="22"/>
        </w:rPr>
        <w:t xml:space="preserve"> to and do give their best endeavours to the company at all times without any conflict of external interest or employment. They must be diligent in ensuring that they </w:t>
      </w:r>
      <w:r w:rsidR="007804F1">
        <w:rPr>
          <w:sz w:val="22"/>
          <w:szCs w:val="22"/>
        </w:rPr>
        <w:t>are</w:t>
      </w:r>
      <w:r>
        <w:rPr>
          <w:sz w:val="22"/>
          <w:szCs w:val="22"/>
        </w:rPr>
        <w:t xml:space="preserve"> </w:t>
      </w:r>
      <w:r w:rsidR="007804F1">
        <w:rPr>
          <w:sz w:val="22"/>
          <w:szCs w:val="22"/>
        </w:rPr>
        <w:t>able</w:t>
      </w:r>
      <w:r>
        <w:rPr>
          <w:sz w:val="22"/>
          <w:szCs w:val="22"/>
        </w:rPr>
        <w:t xml:space="preserve"> </w:t>
      </w:r>
      <w:r w:rsidR="007804F1">
        <w:rPr>
          <w:sz w:val="22"/>
          <w:szCs w:val="22"/>
        </w:rPr>
        <w:t>to</w:t>
      </w:r>
      <w:r>
        <w:rPr>
          <w:sz w:val="22"/>
          <w:szCs w:val="22"/>
        </w:rPr>
        <w:t xml:space="preserve"> </w:t>
      </w:r>
      <w:r w:rsidR="007804F1">
        <w:rPr>
          <w:sz w:val="22"/>
          <w:szCs w:val="22"/>
        </w:rPr>
        <w:t>give</w:t>
      </w:r>
      <w:r>
        <w:rPr>
          <w:sz w:val="22"/>
          <w:szCs w:val="22"/>
        </w:rPr>
        <w:t xml:space="preserve"> the company their best endeavours at all times.</w:t>
      </w:r>
    </w:p>
    <w:p w:rsidR="007804F1" w:rsidRDefault="007804F1" w:rsidP="007804F1">
      <w:pPr>
        <w:pStyle w:val="BodyText"/>
        <w:spacing w:after="0" w:line="240" w:lineRule="auto"/>
        <w:ind w:left="567"/>
        <w:rPr>
          <w:sz w:val="22"/>
          <w:szCs w:val="22"/>
        </w:rPr>
      </w:pPr>
    </w:p>
    <w:p w:rsidR="007804F1" w:rsidRDefault="007804F1" w:rsidP="007804F1">
      <w:pPr>
        <w:pStyle w:val="BodyText"/>
        <w:spacing w:after="0" w:line="240" w:lineRule="auto"/>
        <w:ind w:left="567"/>
        <w:rPr>
          <w:sz w:val="22"/>
          <w:szCs w:val="22"/>
        </w:rPr>
      </w:pPr>
      <w:r>
        <w:rPr>
          <w:sz w:val="22"/>
          <w:szCs w:val="22"/>
        </w:rPr>
        <w:t>No employee may have a direct or indirect financial interest in a competitor or with anyone (person or company)</w:t>
      </w:r>
      <w:r w:rsidR="002B2678">
        <w:rPr>
          <w:sz w:val="22"/>
          <w:szCs w:val="22"/>
        </w:rPr>
        <w:t xml:space="preserve"> doing</w:t>
      </w:r>
      <w:r>
        <w:rPr>
          <w:sz w:val="22"/>
          <w:szCs w:val="22"/>
        </w:rPr>
        <w:t xml:space="preserve"> or likely to do business with TWS Energy Controls.</w:t>
      </w:r>
    </w:p>
    <w:p w:rsidR="007804F1" w:rsidRDefault="007804F1" w:rsidP="007804F1">
      <w:pPr>
        <w:pStyle w:val="BodyText"/>
        <w:spacing w:after="0" w:line="240" w:lineRule="auto"/>
        <w:ind w:left="567"/>
        <w:rPr>
          <w:sz w:val="22"/>
          <w:szCs w:val="22"/>
        </w:rPr>
      </w:pPr>
    </w:p>
    <w:p w:rsidR="007804F1" w:rsidRDefault="007804F1" w:rsidP="007804F1">
      <w:pPr>
        <w:pStyle w:val="BodyText"/>
        <w:spacing w:after="0" w:line="240" w:lineRule="auto"/>
        <w:ind w:left="567"/>
        <w:rPr>
          <w:sz w:val="22"/>
          <w:szCs w:val="22"/>
        </w:rPr>
      </w:pPr>
      <w:r>
        <w:rPr>
          <w:sz w:val="22"/>
          <w:szCs w:val="22"/>
        </w:rPr>
        <w:t>The use o</w:t>
      </w:r>
      <w:r w:rsidR="00700FA2">
        <w:rPr>
          <w:sz w:val="22"/>
          <w:szCs w:val="22"/>
        </w:rPr>
        <w:t>r</w:t>
      </w:r>
      <w:r>
        <w:rPr>
          <w:sz w:val="22"/>
          <w:szCs w:val="22"/>
        </w:rPr>
        <w:t xml:space="preserve"> diverting of any company or personnel information, trad</w:t>
      </w:r>
      <w:r w:rsidR="00700FA2">
        <w:rPr>
          <w:sz w:val="22"/>
          <w:szCs w:val="22"/>
        </w:rPr>
        <w:t>ing</w:t>
      </w:r>
      <w:r>
        <w:rPr>
          <w:sz w:val="22"/>
          <w:szCs w:val="22"/>
        </w:rPr>
        <w:t>, product, program, technology, or patent for personal or other gain to anyone is strictly forbidden.</w:t>
      </w:r>
    </w:p>
    <w:p w:rsidR="007804F1" w:rsidRDefault="007804F1" w:rsidP="00497C77">
      <w:pPr>
        <w:pStyle w:val="BodyText"/>
        <w:spacing w:after="0" w:line="240" w:lineRule="auto"/>
        <w:rPr>
          <w:sz w:val="22"/>
          <w:szCs w:val="22"/>
        </w:rPr>
      </w:pPr>
    </w:p>
    <w:p w:rsidR="00497C77" w:rsidRDefault="00497C77" w:rsidP="00497C77">
      <w:pPr>
        <w:pStyle w:val="BodyText"/>
        <w:spacing w:after="0" w:line="240" w:lineRule="auto"/>
        <w:rPr>
          <w:sz w:val="22"/>
          <w:szCs w:val="22"/>
        </w:rPr>
      </w:pPr>
    </w:p>
    <w:p w:rsidR="00CD61E2" w:rsidRDefault="007804F1" w:rsidP="007804F1">
      <w:pPr>
        <w:pStyle w:val="BodyText"/>
        <w:spacing w:after="0" w:line="240" w:lineRule="auto"/>
        <w:ind w:left="567"/>
        <w:rPr>
          <w:sz w:val="22"/>
          <w:szCs w:val="22"/>
        </w:rPr>
      </w:pPr>
      <w:r>
        <w:rPr>
          <w:sz w:val="22"/>
          <w:szCs w:val="22"/>
        </w:rPr>
        <w:t xml:space="preserve">Violation or </w:t>
      </w:r>
      <w:r w:rsidR="00700FA2">
        <w:rPr>
          <w:sz w:val="22"/>
          <w:szCs w:val="22"/>
        </w:rPr>
        <w:t>disregard for the standards of ethical business practice or violation of this Policy constitutes</w:t>
      </w:r>
      <w:r>
        <w:rPr>
          <w:sz w:val="22"/>
          <w:szCs w:val="22"/>
        </w:rPr>
        <w:t xml:space="preserve"> grounds for termination of employment.  All employees should be aware that, depending on the nature of the violation, immediate dismissal may apply.</w:t>
      </w:r>
    </w:p>
    <w:p w:rsidR="007804F1" w:rsidRDefault="007804F1" w:rsidP="00CD61E2">
      <w:pPr>
        <w:pStyle w:val="BodyText"/>
        <w:spacing w:after="0" w:line="240" w:lineRule="auto"/>
        <w:rPr>
          <w:sz w:val="22"/>
          <w:szCs w:val="22"/>
        </w:rPr>
      </w:pPr>
    </w:p>
    <w:p w:rsidR="007804F1" w:rsidRDefault="007804F1" w:rsidP="00CD61E2">
      <w:pPr>
        <w:pStyle w:val="BodyText"/>
        <w:spacing w:after="0" w:line="240" w:lineRule="auto"/>
        <w:rPr>
          <w:sz w:val="22"/>
          <w:szCs w:val="22"/>
        </w:rPr>
      </w:pPr>
    </w:p>
    <w:p w:rsidR="00CD61E2" w:rsidRPr="0082491D" w:rsidRDefault="00CD61E2" w:rsidP="007804F1">
      <w:pPr>
        <w:pStyle w:val="BodyText"/>
        <w:spacing w:after="0" w:line="240" w:lineRule="auto"/>
        <w:ind w:left="567"/>
        <w:rPr>
          <w:sz w:val="22"/>
          <w:szCs w:val="22"/>
        </w:rPr>
      </w:pPr>
      <w:r w:rsidRPr="0082491D">
        <w:rPr>
          <w:sz w:val="22"/>
          <w:szCs w:val="22"/>
        </w:rPr>
        <w:t xml:space="preserve">I expect the full cooperation of every member of </w:t>
      </w:r>
      <w:r w:rsidR="0082491D" w:rsidRPr="0082491D">
        <w:rPr>
          <w:sz w:val="22"/>
          <w:szCs w:val="22"/>
        </w:rPr>
        <w:t>TWS Energy Controls</w:t>
      </w:r>
      <w:r w:rsidRPr="0082491D">
        <w:rPr>
          <w:sz w:val="22"/>
          <w:szCs w:val="22"/>
        </w:rPr>
        <w:t>.</w:t>
      </w:r>
    </w:p>
    <w:p w:rsidR="00CD61E2" w:rsidRPr="0082491D" w:rsidRDefault="00CD61E2" w:rsidP="00CD61E2">
      <w:pPr>
        <w:pStyle w:val="BodyText"/>
        <w:spacing w:after="0" w:line="240" w:lineRule="auto"/>
        <w:rPr>
          <w:sz w:val="22"/>
          <w:szCs w:val="22"/>
        </w:rPr>
      </w:pPr>
    </w:p>
    <w:p w:rsidR="0082491D" w:rsidRDefault="0082491D" w:rsidP="00CD61E2">
      <w:pPr>
        <w:pStyle w:val="BodyText"/>
        <w:spacing w:after="0" w:line="240" w:lineRule="auto"/>
        <w:rPr>
          <w:b/>
          <w:sz w:val="22"/>
          <w:szCs w:val="22"/>
        </w:rPr>
      </w:pPr>
    </w:p>
    <w:p w:rsidR="0082491D" w:rsidRPr="007804F1" w:rsidRDefault="0082491D" w:rsidP="00CD61E2">
      <w:pPr>
        <w:pStyle w:val="BodyText"/>
        <w:spacing w:after="0" w:line="240" w:lineRule="auto"/>
        <w:rPr>
          <w:rFonts w:cs="Arial"/>
          <w:b/>
          <w:sz w:val="22"/>
          <w:szCs w:val="22"/>
        </w:rPr>
      </w:pPr>
    </w:p>
    <w:p w:rsidR="0082491D" w:rsidRPr="007804F1" w:rsidRDefault="0082491D" w:rsidP="0082491D">
      <w:pPr>
        <w:rPr>
          <w:rFonts w:ascii="Arial" w:hAnsi="Arial" w:cs="Arial"/>
        </w:rPr>
      </w:pPr>
      <w:r w:rsidRPr="007804F1">
        <w:rPr>
          <w:rFonts w:ascii="Arial" w:hAnsi="Arial" w:cs="Arial"/>
        </w:rPr>
        <w:tab/>
        <w:t>....................................................</w:t>
      </w:r>
    </w:p>
    <w:p w:rsidR="0082491D" w:rsidRPr="007804F1" w:rsidRDefault="0082491D" w:rsidP="0082491D">
      <w:pPr>
        <w:spacing w:after="0"/>
        <w:rPr>
          <w:rFonts w:ascii="Arial" w:hAnsi="Arial" w:cs="Arial"/>
        </w:rPr>
      </w:pPr>
      <w:r w:rsidRPr="007804F1">
        <w:rPr>
          <w:rFonts w:ascii="Arial" w:hAnsi="Arial" w:cs="Arial"/>
        </w:rPr>
        <w:tab/>
        <w:t xml:space="preserve">Tony Hogg – </w:t>
      </w:r>
      <w:r w:rsidR="00516EAA">
        <w:rPr>
          <w:rFonts w:ascii="Arial" w:hAnsi="Arial" w:cs="Arial"/>
        </w:rPr>
        <w:t xml:space="preserve">Group </w:t>
      </w:r>
      <w:bookmarkStart w:id="0" w:name="_GoBack"/>
      <w:bookmarkEnd w:id="0"/>
      <w:r w:rsidRPr="007804F1">
        <w:rPr>
          <w:rFonts w:ascii="Arial" w:hAnsi="Arial" w:cs="Arial"/>
        </w:rPr>
        <w:t>General Manager</w:t>
      </w:r>
    </w:p>
    <w:p w:rsidR="0082491D" w:rsidRPr="007804F1" w:rsidRDefault="0082491D" w:rsidP="0082491D">
      <w:pPr>
        <w:spacing w:after="0"/>
        <w:rPr>
          <w:rFonts w:ascii="Arial" w:hAnsi="Arial" w:cs="Arial"/>
        </w:rPr>
      </w:pPr>
    </w:p>
    <w:p w:rsidR="0082491D" w:rsidRPr="007804F1" w:rsidRDefault="0082491D" w:rsidP="0082491D">
      <w:pPr>
        <w:spacing w:after="0"/>
        <w:rPr>
          <w:rFonts w:ascii="Arial" w:hAnsi="Arial" w:cs="Arial"/>
        </w:rPr>
      </w:pPr>
      <w:r w:rsidRPr="007804F1">
        <w:rPr>
          <w:rFonts w:ascii="Arial" w:hAnsi="Arial" w:cs="Arial"/>
        </w:rPr>
        <w:tab/>
        <w:t>TWS Energy Controls</w:t>
      </w:r>
    </w:p>
    <w:p w:rsidR="0082491D" w:rsidRPr="007804F1" w:rsidRDefault="0082491D" w:rsidP="00B533FB">
      <w:pPr>
        <w:spacing w:after="100" w:afterAutospacing="1"/>
        <w:rPr>
          <w:rFonts w:ascii="Arial" w:hAnsi="Arial" w:cs="Arial"/>
        </w:rPr>
      </w:pPr>
      <w:r w:rsidRPr="007804F1">
        <w:rPr>
          <w:rFonts w:ascii="Arial" w:hAnsi="Arial" w:cs="Arial"/>
        </w:rPr>
        <w:tab/>
        <w:t xml:space="preserve">Date: </w:t>
      </w:r>
      <w:r w:rsidR="007804F1">
        <w:rPr>
          <w:rFonts w:ascii="Arial" w:hAnsi="Arial" w:cs="Arial"/>
        </w:rPr>
        <w:t xml:space="preserve"> </w:t>
      </w:r>
      <w:r w:rsidR="00300F9C">
        <w:rPr>
          <w:rFonts w:ascii="Arial" w:hAnsi="Arial" w:cs="Arial"/>
        </w:rPr>
        <w:t>8 September 2015</w:t>
      </w:r>
    </w:p>
    <w:sectPr w:rsidR="0082491D" w:rsidRPr="007804F1" w:rsidSect="00082E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13" w:rsidRDefault="00D93013" w:rsidP="00705DD2">
      <w:pPr>
        <w:spacing w:after="0" w:line="240" w:lineRule="auto"/>
      </w:pPr>
      <w:r>
        <w:separator/>
      </w:r>
    </w:p>
  </w:endnote>
  <w:endnote w:type="continuationSeparator" w:id="0">
    <w:p w:rsidR="00D93013" w:rsidRDefault="00D93013" w:rsidP="0070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9C" w:rsidRDefault="00300F9C" w:rsidP="00300F9C">
    <w:pPr>
      <w:pStyle w:val="Footer"/>
      <w:jc w:val="center"/>
    </w:pPr>
    <w:r>
      <w:t xml:space="preserve">UNCONTROLLED DOCUMENT IF PRINTED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13" w:rsidRDefault="00D93013" w:rsidP="00705DD2">
      <w:pPr>
        <w:spacing w:after="0" w:line="240" w:lineRule="auto"/>
      </w:pPr>
      <w:r>
        <w:separator/>
      </w:r>
    </w:p>
  </w:footnote>
  <w:footnote w:type="continuationSeparator" w:id="0">
    <w:p w:rsidR="00D93013" w:rsidRDefault="00D93013" w:rsidP="00705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91" w:rsidRDefault="00695991" w:rsidP="007804F1">
    <w:pPr>
      <w:pStyle w:val="Header"/>
      <w:jc w:val="center"/>
    </w:pPr>
    <w:r>
      <w:rPr>
        <w:rFonts w:ascii="Arial" w:hAnsi="Arial" w:cs="Arial"/>
        <w:noProof/>
        <w:color w:val="000000"/>
        <w:sz w:val="20"/>
        <w:szCs w:val="20"/>
        <w:lang w:eastAsia="en-AU"/>
      </w:rPr>
      <w:drawing>
        <wp:inline distT="0" distB="0" distL="0" distR="0">
          <wp:extent cx="3057525" cy="466725"/>
          <wp:effectExtent l="19050" t="0" r="9525" b="0"/>
          <wp:docPr id="1" name="Picture 1" descr="Description: cid:596273602@07112011-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596273602@07112011-0584"/>
                  <pic:cNvPicPr>
                    <a:picLocks noChangeAspect="1" noChangeArrowheads="1"/>
                  </pic:cNvPicPr>
                </pic:nvPicPr>
                <pic:blipFill>
                  <a:blip r:embed="rId1" r:link="rId2"/>
                  <a:srcRect/>
                  <a:stretch>
                    <a:fillRect/>
                  </a:stretch>
                </pic:blipFill>
                <pic:spPr bwMode="auto">
                  <a:xfrm>
                    <a:off x="0" y="0"/>
                    <a:ext cx="305752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4B2C"/>
    <w:multiLevelType w:val="hybridMultilevel"/>
    <w:tmpl w:val="1F8E163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
    <w:nsid w:val="22D212A3"/>
    <w:multiLevelType w:val="hybridMultilevel"/>
    <w:tmpl w:val="35AC7AE0"/>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DD2"/>
    <w:rsid w:val="00082E75"/>
    <w:rsid w:val="000C7460"/>
    <w:rsid w:val="00101A3C"/>
    <w:rsid w:val="00244917"/>
    <w:rsid w:val="002B2678"/>
    <w:rsid w:val="002F534E"/>
    <w:rsid w:val="00300F9C"/>
    <w:rsid w:val="00370B72"/>
    <w:rsid w:val="00497C77"/>
    <w:rsid w:val="00500D25"/>
    <w:rsid w:val="00516EAA"/>
    <w:rsid w:val="00695991"/>
    <w:rsid w:val="00700FA2"/>
    <w:rsid w:val="00705DD2"/>
    <w:rsid w:val="007804F1"/>
    <w:rsid w:val="0082491D"/>
    <w:rsid w:val="00880564"/>
    <w:rsid w:val="008F1D43"/>
    <w:rsid w:val="00916EC6"/>
    <w:rsid w:val="00997C3D"/>
    <w:rsid w:val="009F5E92"/>
    <w:rsid w:val="00A469C2"/>
    <w:rsid w:val="00A551E6"/>
    <w:rsid w:val="00AD62A6"/>
    <w:rsid w:val="00B533FB"/>
    <w:rsid w:val="00B57FF9"/>
    <w:rsid w:val="00BE3E84"/>
    <w:rsid w:val="00C52BA9"/>
    <w:rsid w:val="00C84879"/>
    <w:rsid w:val="00CD61E2"/>
    <w:rsid w:val="00CF5F91"/>
    <w:rsid w:val="00D93013"/>
    <w:rsid w:val="00DB3B52"/>
    <w:rsid w:val="00FB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5"/>
  </w:style>
  <w:style w:type="paragraph" w:styleId="Heading2">
    <w:name w:val="heading 2"/>
    <w:basedOn w:val="Normal"/>
    <w:link w:val="Heading2Char"/>
    <w:uiPriority w:val="9"/>
    <w:qFormat/>
    <w:rsid w:val="000C746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D2"/>
  </w:style>
  <w:style w:type="paragraph" w:styleId="Footer">
    <w:name w:val="footer"/>
    <w:basedOn w:val="Normal"/>
    <w:link w:val="FooterChar"/>
    <w:uiPriority w:val="99"/>
    <w:unhideWhenUsed/>
    <w:rsid w:val="0070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D2"/>
  </w:style>
  <w:style w:type="paragraph" w:styleId="BalloonText">
    <w:name w:val="Balloon Text"/>
    <w:basedOn w:val="Normal"/>
    <w:link w:val="BalloonTextChar"/>
    <w:uiPriority w:val="99"/>
    <w:semiHidden/>
    <w:unhideWhenUsed/>
    <w:rsid w:val="0070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D2"/>
    <w:rPr>
      <w:rFonts w:ascii="Tahoma" w:hAnsi="Tahoma" w:cs="Tahoma"/>
      <w:sz w:val="16"/>
      <w:szCs w:val="16"/>
    </w:rPr>
  </w:style>
  <w:style w:type="paragraph" w:styleId="BodyText">
    <w:name w:val="Body Text"/>
    <w:basedOn w:val="Normal"/>
    <w:link w:val="BodyTextChar"/>
    <w:rsid w:val="00CD61E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D61E2"/>
    <w:rPr>
      <w:rFonts w:ascii="Arial" w:eastAsia="Times New Roman" w:hAnsi="Arial" w:cs="Times New Roman"/>
      <w:spacing w:val="-5"/>
      <w:sz w:val="20"/>
      <w:szCs w:val="20"/>
    </w:rPr>
  </w:style>
  <w:style w:type="character" w:styleId="Hyperlink">
    <w:name w:val="Hyperlink"/>
    <w:basedOn w:val="DefaultParagraphFont"/>
    <w:uiPriority w:val="99"/>
    <w:semiHidden/>
    <w:unhideWhenUsed/>
    <w:rsid w:val="000C7460"/>
    <w:rPr>
      <w:color w:val="0000FF"/>
      <w:u w:val="single"/>
    </w:rPr>
  </w:style>
  <w:style w:type="paragraph" w:styleId="NormalWeb">
    <w:name w:val="Normal (Web)"/>
    <w:basedOn w:val="Normal"/>
    <w:uiPriority w:val="99"/>
    <w:semiHidden/>
    <w:unhideWhenUsed/>
    <w:rsid w:val="000C74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0C7460"/>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3179">
      <w:bodyDiv w:val="1"/>
      <w:marLeft w:val="0"/>
      <w:marRight w:val="0"/>
      <w:marTop w:val="0"/>
      <w:marBottom w:val="0"/>
      <w:divBdr>
        <w:top w:val="none" w:sz="0" w:space="0" w:color="auto"/>
        <w:left w:val="none" w:sz="0" w:space="0" w:color="auto"/>
        <w:bottom w:val="none" w:sz="0" w:space="0" w:color="auto"/>
        <w:right w:val="none" w:sz="0" w:space="0" w:color="auto"/>
      </w:divBdr>
      <w:divsChild>
        <w:div w:id="1205560799">
          <w:marLeft w:val="0"/>
          <w:marRight w:val="0"/>
          <w:marTop w:val="0"/>
          <w:marBottom w:val="0"/>
          <w:divBdr>
            <w:top w:val="none" w:sz="0" w:space="0" w:color="auto"/>
            <w:left w:val="none" w:sz="0" w:space="0" w:color="auto"/>
            <w:bottom w:val="none" w:sz="0" w:space="0" w:color="auto"/>
            <w:right w:val="none" w:sz="0" w:space="0" w:color="auto"/>
          </w:divBdr>
          <w:divsChild>
            <w:div w:id="1903246168">
              <w:marLeft w:val="0"/>
              <w:marRight w:val="0"/>
              <w:marTop w:val="0"/>
              <w:marBottom w:val="0"/>
              <w:divBdr>
                <w:top w:val="none" w:sz="0" w:space="0" w:color="auto"/>
                <w:left w:val="none" w:sz="0" w:space="0" w:color="auto"/>
                <w:bottom w:val="none" w:sz="0" w:space="0" w:color="auto"/>
                <w:right w:val="none" w:sz="0" w:space="0" w:color="auto"/>
              </w:divBdr>
              <w:divsChild>
                <w:div w:id="656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7052">
      <w:bodyDiv w:val="1"/>
      <w:marLeft w:val="0"/>
      <w:marRight w:val="0"/>
      <w:marTop w:val="0"/>
      <w:marBottom w:val="0"/>
      <w:divBdr>
        <w:top w:val="none" w:sz="0" w:space="0" w:color="auto"/>
        <w:left w:val="none" w:sz="0" w:space="0" w:color="auto"/>
        <w:bottom w:val="none" w:sz="0" w:space="0" w:color="auto"/>
        <w:right w:val="none" w:sz="0" w:space="0" w:color="auto"/>
      </w:divBdr>
      <w:divsChild>
        <w:div w:id="1085885795">
          <w:marLeft w:val="0"/>
          <w:marRight w:val="0"/>
          <w:marTop w:val="0"/>
          <w:marBottom w:val="0"/>
          <w:divBdr>
            <w:top w:val="none" w:sz="0" w:space="0" w:color="auto"/>
            <w:left w:val="none" w:sz="0" w:space="0" w:color="auto"/>
            <w:bottom w:val="none" w:sz="0" w:space="0" w:color="auto"/>
            <w:right w:val="none" w:sz="0" w:space="0" w:color="auto"/>
          </w:divBdr>
          <w:divsChild>
            <w:div w:id="1199659740">
              <w:marLeft w:val="0"/>
              <w:marRight w:val="0"/>
              <w:marTop w:val="0"/>
              <w:marBottom w:val="0"/>
              <w:divBdr>
                <w:top w:val="none" w:sz="0" w:space="0" w:color="auto"/>
                <w:left w:val="none" w:sz="0" w:space="0" w:color="auto"/>
                <w:bottom w:val="none" w:sz="0" w:space="0" w:color="auto"/>
                <w:right w:val="none" w:sz="0" w:space="0" w:color="auto"/>
              </w:divBdr>
              <w:divsChild>
                <w:div w:id="1977638490">
                  <w:marLeft w:val="0"/>
                  <w:marRight w:val="0"/>
                  <w:marTop w:val="0"/>
                  <w:marBottom w:val="0"/>
                  <w:divBdr>
                    <w:top w:val="none" w:sz="0" w:space="0" w:color="auto"/>
                    <w:left w:val="none" w:sz="0" w:space="0" w:color="auto"/>
                    <w:bottom w:val="none" w:sz="0" w:space="0" w:color="auto"/>
                    <w:right w:val="none" w:sz="0" w:space="0" w:color="auto"/>
                  </w:divBdr>
                  <w:divsChild>
                    <w:div w:id="999230765">
                      <w:marLeft w:val="0"/>
                      <w:marRight w:val="0"/>
                      <w:marTop w:val="0"/>
                      <w:marBottom w:val="0"/>
                      <w:divBdr>
                        <w:top w:val="none" w:sz="0" w:space="0" w:color="auto"/>
                        <w:left w:val="none" w:sz="0" w:space="0" w:color="auto"/>
                        <w:bottom w:val="none" w:sz="0" w:space="0" w:color="auto"/>
                        <w:right w:val="none" w:sz="0" w:space="0" w:color="auto"/>
                      </w:divBdr>
                      <w:divsChild>
                        <w:div w:id="725639260">
                          <w:marLeft w:val="0"/>
                          <w:marRight w:val="0"/>
                          <w:marTop w:val="0"/>
                          <w:marBottom w:val="0"/>
                          <w:divBdr>
                            <w:top w:val="none" w:sz="0" w:space="0" w:color="auto"/>
                            <w:left w:val="none" w:sz="0" w:space="0" w:color="auto"/>
                            <w:bottom w:val="none" w:sz="0" w:space="0" w:color="auto"/>
                            <w:right w:val="none" w:sz="0" w:space="0" w:color="auto"/>
                          </w:divBdr>
                          <w:divsChild>
                            <w:div w:id="13657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1DC1.0E35E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54158-05AF-4CE1-AA0F-69709F55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Admin</dc:creator>
  <cp:lastModifiedBy>John De Lellis</cp:lastModifiedBy>
  <cp:revision>4</cp:revision>
  <cp:lastPrinted>2015-09-08T04:18:00Z</cp:lastPrinted>
  <dcterms:created xsi:type="dcterms:W3CDTF">2014-02-25T00:29:00Z</dcterms:created>
  <dcterms:modified xsi:type="dcterms:W3CDTF">2015-09-08T04:23:00Z</dcterms:modified>
</cp:coreProperties>
</file>